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CB643" w14:textId="77777777" w:rsidR="00BA083E" w:rsidRDefault="00BA083E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7A7C1" w14:textId="00E7D2C0" w:rsidR="00131B57" w:rsidRDefault="009504A7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0A14EC02" wp14:editId="5FAEBB9A">
            <wp:simplePos x="0" y="0"/>
            <wp:positionH relativeFrom="column">
              <wp:posOffset>1652270</wp:posOffset>
            </wp:positionH>
            <wp:positionV relativeFrom="paragraph">
              <wp:posOffset>132715</wp:posOffset>
            </wp:positionV>
            <wp:extent cx="496570" cy="611505"/>
            <wp:effectExtent l="0" t="0" r="0" b="0"/>
            <wp:wrapThrough wrapText="bothSides">
              <wp:wrapPolygon edited="0">
                <wp:start x="-3" y="0"/>
                <wp:lineTo x="-3" y="20856"/>
                <wp:lineTo x="20713" y="20856"/>
                <wp:lineTo x="20713" y="0"/>
                <wp:lineTo x="-3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0" allowOverlap="1" wp14:anchorId="4D5FE999" wp14:editId="73916693">
            <wp:simplePos x="0" y="0"/>
            <wp:positionH relativeFrom="column">
              <wp:posOffset>3721735</wp:posOffset>
            </wp:positionH>
            <wp:positionV relativeFrom="paragraph">
              <wp:posOffset>59690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B65DD" w14:textId="77777777" w:rsidR="00131B57" w:rsidRDefault="009504A7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203FA574" w14:textId="77777777" w:rsidR="00131B57" w:rsidRDefault="00950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44BB28A2" w14:textId="77777777" w:rsidR="00131B57" w:rsidRDefault="009504A7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B12B25B" w14:textId="77777777" w:rsidR="00131B57" w:rsidRDefault="009504A7">
      <w:pPr>
        <w:spacing w:before="17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77512F49" w14:textId="77777777" w:rsidR="00131B57" w:rsidRDefault="009504A7">
      <w:pPr>
        <w:spacing w:before="113"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009008BF" w14:textId="77777777" w:rsidR="00131B57" w:rsidRDefault="009504A7">
      <w:pPr>
        <w:widowControl w:val="0"/>
        <w:spacing w:before="113" w:after="0" w:line="240" w:lineRule="auto"/>
        <w:ind w:left="1134" w:right="15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A083E">
        <w:rPr>
          <w:rFonts w:ascii="Times New Roman" w:hAnsi="Times New Roman" w:cs="Times New Roman"/>
          <w:b/>
          <w:bCs/>
          <w:sz w:val="24"/>
          <w:szCs w:val="24"/>
        </w:rPr>
        <w:t>оряд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A083E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освобождения земельных участков от незаконно размещенных объектов, не являющихся объектами капитального строительства, на территории муниципального образования городской округ Евпатория Республики Крым», утвержденный постановлением администрации города Ев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патории Республики Крым </w:t>
      </w:r>
      <w:r>
        <w:rPr>
          <w:rFonts w:ascii="Times New Roman" w:hAnsi="Times New Roman" w:cs="Times New Roman"/>
          <w:b/>
          <w:sz w:val="24"/>
          <w:szCs w:val="24"/>
        </w:rPr>
        <w:t>от 28.08.2023 № 2637-п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AC395D" w14:textId="77777777" w:rsidR="00131B57" w:rsidRDefault="00131B57">
      <w:pPr>
        <w:widowControl w:val="0"/>
        <w:spacing w:after="0" w:line="240" w:lineRule="auto"/>
        <w:ind w:left="567" w:right="1560"/>
        <w:jc w:val="center"/>
      </w:pPr>
    </w:p>
    <w:p w14:paraId="5A21848B" w14:textId="5F20D8B4" w:rsidR="00131B57" w:rsidRDefault="009504A7">
      <w:pPr>
        <w:pStyle w:val="11"/>
        <w:tabs>
          <w:tab w:val="left" w:pos="3974"/>
        </w:tabs>
        <w:ind w:left="-142" w:right="142" w:firstLine="851"/>
        <w:jc w:val="both"/>
        <w:rPr>
          <w:b w:val="0"/>
          <w:lang w:val="x-none" w:eastAsia="x-none"/>
        </w:rPr>
      </w:pPr>
      <w:r>
        <w:rPr>
          <w:b w:val="0"/>
        </w:rPr>
        <w:t>В соответствии со статьями 209, 301 Гражданского кодекса Российской Федерации, статье 60 Земельного кодекса Российской Федерации, статьями 7, 43 Федерального закона от 06.10.2003 № 131-ФЗ «Об общих принципах организации местного самоуправления в Российской</w:t>
      </w:r>
      <w:r>
        <w:rPr>
          <w:b w:val="0"/>
        </w:rPr>
        <w:t xml:space="preserve"> Федерации», статьей 4 Закона Республики Крым от 21.08.2014 № 54-ЗРК </w:t>
      </w:r>
      <w:r>
        <w:rPr>
          <w:b w:val="0"/>
        </w:rPr>
        <w:t>«Об основах местного самоуправления в Республике Крым», постановлением Совета министров Республики Крым от 02.06.2023 № 382 «О признании утратившими силу некоторых постановлений Совета ми</w:t>
      </w:r>
      <w:r>
        <w:rPr>
          <w:b w:val="0"/>
        </w:rPr>
        <w:t xml:space="preserve">нистров Республики Крым», Правилами благоустройства территории муниципального образования городской округ Евпатория Республики Крым, утвержденные решением Евпаторийского городского совета от 14.12.2022 № 2-62/3  (далее - Правила благоустройства), решением </w:t>
      </w:r>
      <w:r>
        <w:rPr>
          <w:b w:val="0"/>
        </w:rPr>
        <w:t xml:space="preserve">Евпаторийского городского совета от 26.07.2024               </w:t>
      </w:r>
      <w:r>
        <w:rPr>
          <w:b w:val="0"/>
        </w:rPr>
        <w:t>№ 2-90/6 «О внесении изменений в решение Евпаторийского городского совета от 09.09.2020 № 2-90/6 «О внесении изменений в решение Евпаторийского городского совета Республики Крым от 30.10.2023 № 2-74/6 «Об утве</w:t>
      </w:r>
      <w:r>
        <w:rPr>
          <w:b w:val="0"/>
        </w:rPr>
        <w:t xml:space="preserve">рждении структуры и предельной штатной численности администрации города Евпатории Республики Крым», Уставом муниципального образования городской округ Евпатория Республики Крым, администрация города Евпатории Республики Крым </w:t>
      </w:r>
      <w:r>
        <w:rPr>
          <w:b w:val="0"/>
          <w:lang w:val="x-none" w:eastAsia="x-none"/>
        </w:rPr>
        <w:t>п о с т а н</w:t>
      </w:r>
      <w:r>
        <w:rPr>
          <w:b w:val="0"/>
          <w:lang w:val="x-none" w:eastAsia="x-none"/>
        </w:rPr>
        <w:t xml:space="preserve"> о в л я е т:</w:t>
      </w:r>
    </w:p>
    <w:p w14:paraId="52E6B315" w14:textId="77777777" w:rsidR="00131B57" w:rsidRDefault="00131B57">
      <w:pPr>
        <w:pStyle w:val="11"/>
        <w:tabs>
          <w:tab w:val="left" w:pos="3974"/>
        </w:tabs>
        <w:ind w:left="-142" w:right="142" w:firstLine="851"/>
        <w:jc w:val="both"/>
        <w:rPr>
          <w:b w:val="0"/>
          <w:sz w:val="14"/>
          <w:szCs w:val="14"/>
          <w:lang w:val="x-none" w:eastAsia="x-none"/>
        </w:rPr>
      </w:pPr>
    </w:p>
    <w:p w14:paraId="7771020B" w14:textId="1B205CED" w:rsidR="00131B57" w:rsidRDefault="009504A7">
      <w:pPr>
        <w:pStyle w:val="11"/>
        <w:tabs>
          <w:tab w:val="left" w:pos="3974"/>
        </w:tabs>
        <w:ind w:left="-142" w:right="142" w:firstLine="851"/>
        <w:jc w:val="both"/>
        <w:rPr>
          <w:b w:val="0"/>
        </w:rPr>
      </w:pPr>
      <w:r>
        <w:rPr>
          <w:b w:val="0"/>
          <w:bCs w:val="0"/>
          <w:lang w:eastAsia="x-none"/>
        </w:rPr>
        <w:t>1.</w:t>
      </w:r>
      <w:r>
        <w:rPr>
          <w:b w:val="0"/>
        </w:rPr>
        <w:t xml:space="preserve"> Внести в Порядок освобождения земельных участков от незаконно размещенных объектов, не являющихся объектами капитального строительства, на территории муниципального образования городской округ Евпатория Республики Крым утвержденный постан</w:t>
      </w:r>
      <w:r>
        <w:rPr>
          <w:b w:val="0"/>
        </w:rPr>
        <w:t xml:space="preserve">овлением администрации города Евпатории Республики Крым от 28.08.2023                         </w:t>
      </w:r>
      <w:r>
        <w:rPr>
          <w:b w:val="0"/>
        </w:rPr>
        <w:t>№ 2637-п «Об утверждении порядка освобождения земельных участков от незаконно размещенных объектов, не являющихся объектами капитального строительства, на территории муниципального образ</w:t>
      </w:r>
      <w:r>
        <w:rPr>
          <w:b w:val="0"/>
        </w:rPr>
        <w:t xml:space="preserve">ования городской округ Евпатория Республики Крым» </w:t>
      </w:r>
      <w:r>
        <w:rPr>
          <w:b w:val="0"/>
        </w:rPr>
        <w:t xml:space="preserve">следующие </w:t>
      </w:r>
      <w:r>
        <w:rPr>
          <w:b w:val="0"/>
        </w:rPr>
        <w:t>изменения:</w:t>
      </w:r>
    </w:p>
    <w:p w14:paraId="456862E5" w14:textId="77777777" w:rsidR="00131B57" w:rsidRDefault="009504A7">
      <w:pPr>
        <w:pStyle w:val="11"/>
        <w:tabs>
          <w:tab w:val="left" w:pos="3974"/>
        </w:tabs>
        <w:ind w:left="-142" w:right="142" w:firstLine="851"/>
        <w:jc w:val="both"/>
        <w:rPr>
          <w:b w:val="0"/>
          <w:lang w:val="x-none" w:eastAsia="x-none"/>
        </w:rPr>
      </w:pPr>
      <w:r>
        <w:rPr>
          <w:b w:val="0"/>
        </w:rPr>
        <w:t>1.1. В разделе 1 пункт 1.3 изложить в следующей редакции:</w:t>
      </w:r>
    </w:p>
    <w:p w14:paraId="50A6D19E" w14:textId="77777777" w:rsidR="00131B57" w:rsidRDefault="009504A7">
      <w:pPr>
        <w:pStyle w:val="11"/>
        <w:tabs>
          <w:tab w:val="left" w:pos="3974"/>
        </w:tabs>
        <w:ind w:left="-142" w:right="142" w:firstLine="851"/>
        <w:jc w:val="both"/>
        <w:rPr>
          <w:b w:val="0"/>
        </w:rPr>
      </w:pPr>
      <w:r>
        <w:rPr>
          <w:b w:val="0"/>
        </w:rPr>
        <w:t>«1.3.</w:t>
      </w:r>
      <w:r>
        <w:rPr>
          <w:b w:val="0"/>
        </w:rPr>
        <w:t xml:space="preserve"> Порядок разработан в соответствии со статьями 209, 301 Гражданского кодекса Российской Федерации, стать</w:t>
      </w:r>
      <w:r>
        <w:rPr>
          <w:b w:val="0"/>
        </w:rPr>
        <w:t xml:space="preserve">ей </w:t>
      </w:r>
      <w:r>
        <w:rPr>
          <w:b w:val="0"/>
        </w:rPr>
        <w:t>60 Земельного к</w:t>
      </w:r>
      <w:r>
        <w:rPr>
          <w:b w:val="0"/>
        </w:rPr>
        <w:t>одекса Российской Федерации, статьями 7, 43 Федерального закона от 06.10.2003 № 131-ФЗ «Об общих принципах организации местного самоуправления в Российской Федерации», статьей 4 Закона Республики Крым от 21.08.2014 № 54-ЗРК «Об основах местного самоуправле</w:t>
      </w:r>
      <w:r>
        <w:rPr>
          <w:b w:val="0"/>
        </w:rPr>
        <w:t>ния в Республике Крым», постановлением Совета министров Республики Крым от 02.06.2023     № 382 «О признании утратившими силу некоторых постановлений Совета министров Республики Крым», Правилами благоустройства территории муниципального образования городск</w:t>
      </w:r>
      <w:r>
        <w:rPr>
          <w:b w:val="0"/>
        </w:rPr>
        <w:t>ой округ Евпатория Республики Крым, утвержденны</w:t>
      </w:r>
      <w:r>
        <w:rPr>
          <w:b w:val="0"/>
        </w:rPr>
        <w:t xml:space="preserve">ми </w:t>
      </w:r>
      <w:r>
        <w:rPr>
          <w:b w:val="0"/>
        </w:rPr>
        <w:t xml:space="preserve">решением Евпаторийского </w:t>
      </w:r>
      <w:r>
        <w:rPr>
          <w:b w:val="0"/>
        </w:rPr>
        <w:lastRenderedPageBreak/>
        <w:t>городского совета от 14.12.2022 № 2-62/3.».</w:t>
      </w:r>
    </w:p>
    <w:p w14:paraId="2AC47FDA" w14:textId="7B1E1560" w:rsidR="00131B57" w:rsidRDefault="009504A7">
      <w:pPr>
        <w:pStyle w:val="11"/>
        <w:tabs>
          <w:tab w:val="left" w:pos="3974"/>
        </w:tabs>
        <w:ind w:left="-142" w:right="142" w:firstLine="568"/>
        <w:jc w:val="both"/>
        <w:rPr>
          <w:b w:val="0"/>
        </w:rPr>
      </w:pPr>
      <w:r>
        <w:rPr>
          <w:b w:val="0"/>
        </w:rPr>
        <w:t>1.2. В разделе 1 в подпункте 1.4.7 с</w:t>
      </w:r>
      <w:r>
        <w:rPr>
          <w:b w:val="0"/>
        </w:rPr>
        <w:t xml:space="preserve">лова </w:t>
      </w:r>
      <w:r>
        <w:rPr>
          <w:b w:val="0"/>
        </w:rPr>
        <w:t xml:space="preserve">«управление муниципального и финансового контроля администрации города Евпатории Республики Крым» заменить </w:t>
      </w:r>
      <w:r>
        <w:rPr>
          <w:b w:val="0"/>
        </w:rPr>
        <w:t>словами «управление муниципального контроля администрации города Евпатории Республики Крым».</w:t>
      </w:r>
    </w:p>
    <w:p w14:paraId="4F69A5C9" w14:textId="04CDB85C" w:rsidR="00131B57" w:rsidRDefault="009504A7">
      <w:pPr>
        <w:pStyle w:val="11"/>
        <w:tabs>
          <w:tab w:val="left" w:pos="3974"/>
        </w:tabs>
        <w:ind w:left="-142" w:right="142" w:firstLine="568"/>
        <w:jc w:val="both"/>
        <w:rPr>
          <w:b w:val="0"/>
        </w:rPr>
      </w:pPr>
      <w:r>
        <w:rPr>
          <w:b w:val="0"/>
        </w:rPr>
        <w:t>2</w:t>
      </w:r>
      <w:r>
        <w:rPr>
          <w:b w:val="0"/>
        </w:rPr>
        <w:t>. Настоящее постановление вступает в силу со дня его обнародования</w:t>
      </w:r>
      <w:r>
        <w:rPr>
          <w:b w:val="0"/>
        </w:rPr>
        <w:t xml:space="preserve"> и подлежит опубликованию на официальном портале Правительства Республики Крым – </w:t>
      </w:r>
      <w:hyperlink r:id="rId6">
        <w:r>
          <w:rPr>
            <w:b w:val="0"/>
          </w:rPr>
          <w:t>http://rk.gov.ru</w:t>
        </w:r>
      </w:hyperlink>
      <w:r>
        <w:rPr>
          <w:b w:val="0"/>
        </w:rPr>
        <w:t xml:space="preserve"> в разделе: «Муниципальные образования», подраздел – «Евпатория», а также на официальном сайте муниципального образования городской округ Евпатория                                           Республики Крым – </w:t>
      </w:r>
      <w:r>
        <w:rPr>
          <w:rStyle w:val="a5"/>
          <w:b w:val="0"/>
          <w:color w:val="auto"/>
          <w:u w:val="none"/>
        </w:rPr>
        <w:t>http://my-evp</w:t>
      </w:r>
      <w:r>
        <w:rPr>
          <w:rStyle w:val="a5"/>
          <w:b w:val="0"/>
          <w:color w:val="auto"/>
          <w:u w:val="none"/>
        </w:rPr>
        <w:t>.ru</w:t>
      </w:r>
      <w:r>
        <w:rPr>
          <w:b w:val="0"/>
        </w:rPr>
        <w:t xml:space="preserve"> в разделе «Документы», подраздел «Документы администрации» в информационно-телекоммуникационной сети общего пользования, а также путем опубликования информационного сообщения о нём в средствах массовой информации, учреждённых органом местного самоуправ</w:t>
      </w:r>
      <w:r>
        <w:rPr>
          <w:b w:val="0"/>
        </w:rPr>
        <w:t>ления города Евпатории Республики Крым.</w:t>
      </w:r>
    </w:p>
    <w:p w14:paraId="2309F6D3" w14:textId="4F26BDA6" w:rsidR="00131B57" w:rsidRDefault="009504A7">
      <w:pPr>
        <w:pStyle w:val="11"/>
        <w:tabs>
          <w:tab w:val="left" w:pos="3974"/>
        </w:tabs>
        <w:ind w:left="-142" w:right="142" w:firstLine="568"/>
        <w:jc w:val="both"/>
        <w:rPr>
          <w:b w:val="0"/>
          <w:lang w:val="x-none" w:eastAsia="x-none"/>
        </w:rPr>
      </w:pPr>
      <w:r>
        <w:rPr>
          <w:b w:val="0"/>
        </w:rPr>
        <w:t>3</w:t>
      </w:r>
      <w:r>
        <w:rPr>
          <w:b w:val="0"/>
        </w:rPr>
        <w:t>. 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муниципального контроля администрации города Евпатории Республ</w:t>
      </w:r>
      <w:r>
        <w:rPr>
          <w:b w:val="0"/>
        </w:rPr>
        <w:t>ики Крым.</w:t>
      </w:r>
    </w:p>
    <w:p w14:paraId="504EB838" w14:textId="77777777" w:rsidR="00131B57" w:rsidRDefault="00131B57">
      <w:pPr>
        <w:pStyle w:val="ab"/>
        <w:ind w:left="-142" w:right="142"/>
        <w:jc w:val="both"/>
        <w:rPr>
          <w:color w:val="auto"/>
          <w:lang w:val="x-none"/>
        </w:rPr>
      </w:pPr>
    </w:p>
    <w:p w14:paraId="76FE25B1" w14:textId="77777777" w:rsidR="00131B57" w:rsidRDefault="00131B57">
      <w:pPr>
        <w:pStyle w:val="ab"/>
        <w:ind w:left="-142" w:right="142"/>
        <w:jc w:val="both"/>
        <w:rPr>
          <w:color w:val="auto"/>
          <w:sz w:val="28"/>
          <w:szCs w:val="28"/>
          <w:lang w:val="x-none"/>
        </w:rPr>
      </w:pPr>
    </w:p>
    <w:p w14:paraId="0EF8DFFB" w14:textId="77777777" w:rsidR="00131B57" w:rsidRDefault="009504A7">
      <w:pPr>
        <w:pStyle w:val="ab"/>
        <w:ind w:left="-142" w:right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администрации города </w:t>
      </w:r>
    </w:p>
    <w:p w14:paraId="7CB54A37" w14:textId="77777777" w:rsidR="00131B57" w:rsidRDefault="009504A7">
      <w:pPr>
        <w:pStyle w:val="ab"/>
        <w:ind w:left="-142" w:right="142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Евпатории Республики Крым                                                               А.Ю. Юрьев</w:t>
      </w:r>
    </w:p>
    <w:p w14:paraId="51ED1C5C" w14:textId="77777777" w:rsidR="00131B57" w:rsidRDefault="00131B57">
      <w:pPr>
        <w:pStyle w:val="11"/>
        <w:tabs>
          <w:tab w:val="left" w:pos="3974"/>
        </w:tabs>
        <w:ind w:left="-142" w:right="142" w:firstLine="851"/>
        <w:jc w:val="both"/>
        <w:rPr>
          <w:b w:val="0"/>
          <w:sz w:val="27"/>
          <w:szCs w:val="27"/>
          <w:lang w:val="x-none" w:eastAsia="x-none"/>
        </w:rPr>
      </w:pPr>
    </w:p>
    <w:p w14:paraId="1065E358" w14:textId="77777777" w:rsidR="00131B57" w:rsidRDefault="00131B57">
      <w:pPr>
        <w:pStyle w:val="11"/>
        <w:tabs>
          <w:tab w:val="left" w:pos="3974"/>
        </w:tabs>
        <w:ind w:left="-142" w:right="142" w:firstLine="851"/>
        <w:jc w:val="both"/>
        <w:rPr>
          <w:b w:val="0"/>
          <w:sz w:val="27"/>
          <w:szCs w:val="27"/>
          <w:lang w:val="x-none" w:eastAsia="x-none"/>
        </w:rPr>
      </w:pPr>
    </w:p>
    <w:p w14:paraId="2FCF6C5B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437C9A2D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1E339641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3C17F04A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7D6A14F4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69B2DF2E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0E28E25F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51811740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6065C9B1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3BF7642B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1CCA896F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21072990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2AD242AB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5F546D4A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44F1A18D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04CF66C2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23A5CD5C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2AC414B2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3F5AB513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15E16D86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04337C6F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46395E21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21DCED7C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338F6B30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200FF2AC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1EDD68FC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2F113D60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436C5DB2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2F535CFE" w14:textId="77777777" w:rsidR="00131B57" w:rsidRDefault="00131B57">
      <w:pPr>
        <w:pStyle w:val="11"/>
        <w:tabs>
          <w:tab w:val="left" w:pos="3974"/>
        </w:tabs>
        <w:ind w:right="142"/>
        <w:jc w:val="both"/>
        <w:rPr>
          <w:b w:val="0"/>
          <w:sz w:val="27"/>
          <w:szCs w:val="27"/>
          <w:lang w:eastAsia="x-none"/>
        </w:rPr>
      </w:pPr>
    </w:p>
    <w:p w14:paraId="3DE5F59E" w14:textId="77777777" w:rsidR="00131B57" w:rsidRDefault="00131B57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14:paraId="3A0C8C6F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ПОДГОТОВЛЕНО</w:t>
      </w:r>
    </w:p>
    <w:p w14:paraId="0E745698" w14:textId="77777777" w:rsidR="00131B57" w:rsidRDefault="00131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AB7A6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муниципального </w:t>
      </w:r>
    </w:p>
    <w:p w14:paraId="21D41826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контроля администрации </w:t>
      </w:r>
    </w:p>
    <w:p w14:paraId="60AF3029" w14:textId="7DCA44D0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Евпатории Республики Крым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О.В. Татарникова</w:t>
      </w:r>
    </w:p>
    <w:p w14:paraId="3BD7843D" w14:textId="77777777" w:rsidR="00131B57" w:rsidRDefault="00950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(руководитель структурного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подразделения)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(ФИО)</w:t>
      </w:r>
    </w:p>
    <w:p w14:paraId="55F8EEDA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9F0011A" w14:textId="77777777" w:rsidR="00131B57" w:rsidRDefault="00131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72F78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6C94CD15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комплексных </w:t>
      </w:r>
    </w:p>
    <w:p w14:paraId="238C8B34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проверок управления муниципального </w:t>
      </w:r>
    </w:p>
    <w:p w14:paraId="61C50502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контроля администрации </w:t>
      </w:r>
    </w:p>
    <w:p w14:paraId="5E5E03A1" w14:textId="51DD8870" w:rsidR="00131B57" w:rsidRDefault="009504A7" w:rsidP="009504A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Евпатории Республики Крым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Колбасов</w:t>
      </w:r>
      <w:proofErr w:type="spellEnd"/>
    </w:p>
    <w:p w14:paraId="57BE1286" w14:textId="19FB565B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(ФИО)</w:t>
      </w:r>
    </w:p>
    <w:p w14:paraId="31D9931F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Раб. тел._____________________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EDCA15" w14:textId="77777777" w:rsidR="00131B57" w:rsidRDefault="00131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E357B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14:paraId="5A06B62E" w14:textId="77777777" w:rsidR="00131B57" w:rsidRDefault="00131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7F547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аппарата </w:t>
      </w:r>
    </w:p>
    <w:p w14:paraId="50D97437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Евпатории</w:t>
      </w:r>
    </w:p>
    <w:p w14:paraId="414C5080" w14:textId="55C3C15A" w:rsidR="00131B57" w:rsidRDefault="009504A7" w:rsidP="009504A7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</w:t>
      </w:r>
      <w:r>
        <w:rPr>
          <w:rFonts w:ascii="Times New Roman" w:hAnsi="Times New Roman" w:cs="Times New Roman"/>
          <w:sz w:val="24"/>
          <w:szCs w:val="24"/>
        </w:rPr>
        <w:t xml:space="preserve">публики Крым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Грона</w:t>
      </w:r>
      <w:proofErr w:type="spellEnd"/>
    </w:p>
    <w:p w14:paraId="27B91545" w14:textId="1592CEC8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_______________20___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(ФИО)</w:t>
      </w:r>
    </w:p>
    <w:p w14:paraId="0271B895" w14:textId="77777777" w:rsidR="00131B57" w:rsidRDefault="00131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381F2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14:paraId="213CF3DD" w14:textId="7FC971BB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Евпатории Республики Крым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И.С.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Ворохобин</w:t>
      </w:r>
      <w:proofErr w:type="spellEnd"/>
    </w:p>
    <w:p w14:paraId="3A641BAF" w14:textId="09CF05C8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_______________20___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(ФИО)</w:t>
      </w:r>
    </w:p>
    <w:p w14:paraId="2D86DD78" w14:textId="77777777" w:rsidR="00131B57" w:rsidRDefault="00131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B16B8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14:paraId="3AD34751" w14:textId="0116F7F0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Евпатории Республики Крым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А.Н. Фоломеева</w:t>
      </w:r>
    </w:p>
    <w:p w14:paraId="5663CA49" w14:textId="45BE98E1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_______________20___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(ФИО)</w:t>
      </w:r>
    </w:p>
    <w:p w14:paraId="4D5446E2" w14:textId="77777777" w:rsidR="00131B57" w:rsidRDefault="00131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02950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13ADBA68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обеспечения </w:t>
      </w:r>
    </w:p>
    <w:p w14:paraId="0AD4E12E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Евпатории </w:t>
      </w:r>
    </w:p>
    <w:p w14:paraId="23CF5A6F" w14:textId="1C7B4392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Крым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Доморников</w:t>
      </w:r>
      <w:proofErr w:type="spellEnd"/>
    </w:p>
    <w:p w14:paraId="64CD1B0E" w14:textId="3BDD7213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_______________20____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(ФИО)</w:t>
      </w:r>
    </w:p>
    <w:p w14:paraId="2B93D3E9" w14:textId="77777777" w:rsidR="00131B57" w:rsidRDefault="00131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553BB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</w:t>
      </w:r>
      <w:r>
        <w:rPr>
          <w:rFonts w:ascii="Times New Roman" w:hAnsi="Times New Roman" w:cs="Times New Roman"/>
          <w:sz w:val="24"/>
          <w:szCs w:val="24"/>
        </w:rPr>
        <w:t xml:space="preserve">ник отдела правового обеспечения </w:t>
      </w:r>
    </w:p>
    <w:p w14:paraId="55DA0EB7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юридического </w:t>
      </w:r>
    </w:p>
    <w:p w14:paraId="29735DE5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администрации </w:t>
      </w:r>
    </w:p>
    <w:p w14:paraId="49E5E4BF" w14:textId="3FDBEF1D" w:rsidR="00131B57" w:rsidRDefault="009504A7" w:rsidP="009504A7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Евпатории Республики Крым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Стогний</w:t>
      </w:r>
      <w:proofErr w:type="spellEnd"/>
    </w:p>
    <w:p w14:paraId="138542F7" w14:textId="3A6C9FC1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_______________20____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(ФИО)</w:t>
      </w:r>
    </w:p>
    <w:p w14:paraId="7A66AD75" w14:textId="77777777" w:rsidR="00131B57" w:rsidRDefault="00131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95664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общего</w:t>
      </w:r>
    </w:p>
    <w:p w14:paraId="771421F3" w14:textId="77777777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(службы делопроизводства)</w:t>
      </w:r>
    </w:p>
    <w:p w14:paraId="5A676F7F" w14:textId="67B731B9" w:rsidR="00131B57" w:rsidRDefault="009504A7" w:rsidP="009504A7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Евпатории Республики Крым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Кумарева</w:t>
      </w:r>
      <w:proofErr w:type="spellEnd"/>
    </w:p>
    <w:p w14:paraId="4D2D3DAB" w14:textId="6A05CB72" w:rsidR="00131B57" w:rsidRDefault="0095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_______________20____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(ФИО)</w:t>
      </w:r>
    </w:p>
    <w:p w14:paraId="58DDD908" w14:textId="77777777" w:rsidR="009504A7" w:rsidRDefault="009504A7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7FEDFA53" w14:textId="77777777" w:rsidR="009504A7" w:rsidRDefault="009504A7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63802D83" w14:textId="77777777" w:rsidR="009504A7" w:rsidRDefault="009504A7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1C952B4C" w14:textId="77777777" w:rsidR="009504A7" w:rsidRDefault="009504A7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3142ABAF" w14:textId="77777777" w:rsidR="009504A7" w:rsidRDefault="009504A7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407E3542" w14:textId="77777777" w:rsidR="009504A7" w:rsidRDefault="009504A7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5BA39D7D" w14:textId="65C13795" w:rsidR="00131B57" w:rsidRDefault="009504A7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Список рассылки и кол-во экземпляров: </w:t>
      </w:r>
    </w:p>
    <w:p w14:paraId="2EDDB27B" w14:textId="357D8E3D" w:rsidR="00131B57" w:rsidRDefault="009504A7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УМК – 2 экз.; Прокуратура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Министерство юстиции – 1 экз.</w:t>
      </w:r>
    </w:p>
    <w:sectPr w:rsidR="00131B57" w:rsidSect="009504A7">
      <w:pgSz w:w="11906" w:h="16838"/>
      <w:pgMar w:top="425" w:right="851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57"/>
    <w:rsid w:val="00131B57"/>
    <w:rsid w:val="009504A7"/>
    <w:rsid w:val="00A66283"/>
    <w:rsid w:val="00BA083E"/>
    <w:rsid w:val="00F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2633"/>
  <w15:docId w15:val="{645FE3FC-8513-4F3A-8DF4-97AAC2CC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qFormat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qFormat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qFormat/>
    <w:rPr>
      <w:b/>
      <w:bCs/>
      <w:sz w:val="26"/>
      <w:szCs w:val="26"/>
      <w:shd w:val="clear" w:color="auto" w:fill="FFFFFF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4"/>
      <w:szCs w:val="24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s371">
    <w:name w:val="s_371"/>
    <w:basedOn w:val="a0"/>
    <w:qFormat/>
  </w:style>
  <w:style w:type="character" w:customStyle="1" w:styleId="fontstyle01">
    <w:name w:val="fontstyle01"/>
    <w:basedOn w:val="a0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Нормальный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1"/>
    <w:qFormat/>
    <w:pPr>
      <w:widowContro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40">
    <w:name w:val="Основной текст (4)"/>
    <w:basedOn w:val="a"/>
    <w:link w:val="4"/>
    <w:qFormat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paragraph" w:customStyle="1" w:styleId="10">
    <w:name w:val="Заголовок №1"/>
    <w:basedOn w:val="a"/>
    <w:link w:val="1"/>
    <w:qFormat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paragraph" w:customStyle="1" w:styleId="ConsPlusCell">
    <w:name w:val="ConsPlusCell"/>
    <w:qFormat/>
    <w:pPr>
      <w:widowControl w:val="0"/>
    </w:pPr>
    <w:rPr>
      <w:rFonts w:eastAsia="Times New Roman" w:cs="Calibri"/>
      <w:lang w:eastAsia="ru-RU"/>
    </w:rPr>
  </w:style>
  <w:style w:type="paragraph" w:customStyle="1" w:styleId="s3">
    <w:name w:val="s_3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.gov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admin</cp:lastModifiedBy>
  <cp:revision>3</cp:revision>
  <cp:lastPrinted>2024-12-05T09:49:00Z</cp:lastPrinted>
  <dcterms:created xsi:type="dcterms:W3CDTF">2024-12-05T12:19:00Z</dcterms:created>
  <dcterms:modified xsi:type="dcterms:W3CDTF">2024-12-05T12:24:00Z</dcterms:modified>
  <dc:language>ru-RU</dc:language>
</cp:coreProperties>
</file>